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7" w:rsidRDefault="00464637" w:rsidP="004646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4003">
        <w:rPr>
          <w:rFonts w:ascii="Times New Roman" w:hAnsi="Times New Roman" w:cs="Times New Roman"/>
          <w:b/>
          <w:sz w:val="24"/>
          <w:szCs w:val="24"/>
        </w:rPr>
        <w:t>Состав Президиума ОТПО ГУП «ЖКХ РС (Я)»</w:t>
      </w:r>
    </w:p>
    <w:bookmarkEnd w:id="0"/>
    <w:p w:rsidR="00464637" w:rsidRDefault="00464637" w:rsidP="004646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•Никулин Михаил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- председатель Президиума ОТПО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•Атласова Мария Дмитриевна,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Момского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Бысыева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Диана Дмитриевна, председатель ППО филиала «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Коммункомплектация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>»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Далбаев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Гаврил Прокопьевич,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37">
        <w:rPr>
          <w:rFonts w:ascii="Times New Roman" w:hAnsi="Times New Roman" w:cs="Times New Roman"/>
          <w:sz w:val="24"/>
          <w:szCs w:val="24"/>
        </w:rPr>
        <w:t>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•Жуковский Сергей Анатольевич,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Иннокентьев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Алексей Викторович,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•Никаноров Руслан Иванович,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•Рожин Александр Христофорович,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•Сергеева Евдокия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Реворьевна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>, председатель ППО Вилюйского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Надежда Михайловна,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Тасов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Алексей Николаевич, председатель ППО Исполнительной дирекции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•Уйгуров Иван Николаевич, председатель ППО Горного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 xml:space="preserve">•Федосеева Варвара Илларионовна, председатель ППО </w:t>
      </w:r>
      <w:proofErr w:type="spellStart"/>
      <w:r w:rsidRPr="00EA0337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EA0337">
        <w:rPr>
          <w:rFonts w:ascii="Times New Roman" w:hAnsi="Times New Roman" w:cs="Times New Roman"/>
          <w:sz w:val="24"/>
          <w:szCs w:val="24"/>
        </w:rPr>
        <w:t xml:space="preserve"> филиала ГУП «ЖКХ РС (Я)»;</w:t>
      </w:r>
    </w:p>
    <w:p w:rsidR="00464637" w:rsidRPr="00EA03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•Михайлов Александр Иннокентьевич, председатель Молодежно</w:t>
      </w:r>
      <w:r>
        <w:rPr>
          <w:rFonts w:ascii="Times New Roman" w:hAnsi="Times New Roman" w:cs="Times New Roman"/>
          <w:sz w:val="24"/>
          <w:szCs w:val="24"/>
        </w:rPr>
        <w:t>го совета ОТПО ГУП «ЖКХ РС (Я)».</w:t>
      </w:r>
    </w:p>
    <w:p w:rsidR="00464637" w:rsidRDefault="00464637" w:rsidP="004646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37">
        <w:rPr>
          <w:rFonts w:ascii="Times New Roman" w:hAnsi="Times New Roman" w:cs="Times New Roman"/>
          <w:sz w:val="24"/>
          <w:szCs w:val="24"/>
        </w:rPr>
        <w:t>Президиум ОТПО согласно регламенту собирается два раза в год и заслушивает отчетную информацию председателя о проделанной работе, проводит совещания по текущим вопросам профсоюза и по организации охраны труда, утверждает план работы Президиума.</w:t>
      </w:r>
    </w:p>
    <w:p w:rsidR="005F3432" w:rsidRDefault="005F3432"/>
    <w:sectPr w:rsidR="005F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7"/>
    <w:rsid w:val="00464637"/>
    <w:rsid w:val="005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6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6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</dc:creator>
  <cp:lastModifiedBy>Пресс-центр</cp:lastModifiedBy>
  <cp:revision>1</cp:revision>
  <dcterms:created xsi:type="dcterms:W3CDTF">2020-03-11T08:31:00Z</dcterms:created>
  <dcterms:modified xsi:type="dcterms:W3CDTF">2020-03-11T08:31:00Z</dcterms:modified>
</cp:coreProperties>
</file>