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FC" w:rsidRPr="00054294" w:rsidRDefault="006C6E82" w:rsidP="00054294">
      <w:pPr>
        <w:pStyle w:val="1"/>
        <w:spacing w:before="0" w:line="257" w:lineRule="auto"/>
        <w:ind w:left="142" w:firstLine="0"/>
        <w:contextualSpacing/>
        <w:jc w:val="both"/>
        <w:rPr>
          <w:u w:val="single"/>
        </w:rPr>
      </w:pPr>
      <w:r>
        <w:t>П</w:t>
      </w:r>
      <w:r w:rsidR="00054294">
        <w:t>еречень</w:t>
      </w:r>
      <w:r w:rsidR="00054294">
        <w:rPr>
          <w:spacing w:val="3"/>
        </w:rPr>
        <w:t xml:space="preserve"> </w:t>
      </w:r>
      <w:r w:rsidR="00054294">
        <w:t>документов</w:t>
      </w:r>
      <w:r>
        <w:rPr>
          <w:spacing w:val="2"/>
        </w:rPr>
        <w:t xml:space="preserve">, прилагаемый </w:t>
      </w:r>
      <w:r w:rsidR="00054294">
        <w:t>к</w:t>
      </w:r>
      <w:r w:rsidR="00054294">
        <w:rPr>
          <w:spacing w:val="3"/>
        </w:rPr>
        <w:t xml:space="preserve"> </w:t>
      </w:r>
      <w:r w:rsidR="00054294">
        <w:t>заяв</w:t>
      </w:r>
      <w:r w:rsidR="009E3D79">
        <w:t>ке</w:t>
      </w:r>
      <w:r w:rsidR="00054294">
        <w:rPr>
          <w:spacing w:val="2"/>
        </w:rPr>
        <w:t xml:space="preserve"> </w:t>
      </w:r>
      <w:r w:rsidR="00054294">
        <w:t>на</w:t>
      </w:r>
      <w:r w:rsidR="00054294">
        <w:rPr>
          <w:spacing w:val="2"/>
        </w:rPr>
        <w:t xml:space="preserve"> </w:t>
      </w:r>
      <w:r w:rsidR="00054294">
        <w:t>заключение</w:t>
      </w:r>
      <w:r w:rsidR="00054294">
        <w:rPr>
          <w:spacing w:val="2"/>
        </w:rPr>
        <w:t xml:space="preserve"> </w:t>
      </w:r>
      <w:r w:rsidR="00054294">
        <w:t>договора</w:t>
      </w:r>
      <w:r w:rsidR="00054294">
        <w:rPr>
          <w:spacing w:val="1"/>
        </w:rPr>
        <w:t xml:space="preserve"> </w:t>
      </w:r>
      <w:r>
        <w:t>об</w:t>
      </w:r>
      <w:r w:rsidR="00054294">
        <w:rPr>
          <w:spacing w:val="2"/>
        </w:rPr>
        <w:t xml:space="preserve"> </w:t>
      </w:r>
      <w:r w:rsidR="00054294">
        <w:t>оказани</w:t>
      </w:r>
      <w:r>
        <w:t>и</w:t>
      </w:r>
      <w:r w:rsidR="00054294">
        <w:rPr>
          <w:spacing w:val="2"/>
        </w:rPr>
        <w:t xml:space="preserve"> </w:t>
      </w:r>
      <w:r w:rsidR="00054294">
        <w:t>услуг</w:t>
      </w:r>
      <w:r>
        <w:t>и</w:t>
      </w:r>
      <w:r w:rsidR="00054294">
        <w:rPr>
          <w:spacing w:val="1"/>
        </w:rPr>
        <w:t xml:space="preserve"> </w:t>
      </w:r>
      <w:r w:rsidR="00054294">
        <w:t>по</w:t>
      </w:r>
      <w:r>
        <w:t xml:space="preserve"> </w:t>
      </w:r>
      <w:r w:rsidR="00054294">
        <w:rPr>
          <w:spacing w:val="-52"/>
        </w:rPr>
        <w:t xml:space="preserve"> </w:t>
      </w:r>
      <w:r w:rsidR="00054294">
        <w:t xml:space="preserve">обращению с </w:t>
      </w:r>
      <w:r>
        <w:t>твердыми коммунальными отходами</w:t>
      </w:r>
      <w:r w:rsidR="00054294">
        <w:t>,</w:t>
      </w:r>
      <w:r w:rsidR="00054294" w:rsidRPr="00054294">
        <w:t xml:space="preserve"> </w:t>
      </w:r>
      <w:r w:rsidR="00054294" w:rsidRPr="00054294">
        <w:rPr>
          <w:u w:val="single"/>
        </w:rPr>
        <w:t>для юридических лиц и индивидуальных предпринимателей</w:t>
      </w:r>
    </w:p>
    <w:p w:rsidR="006C6E82" w:rsidRDefault="006C6E82" w:rsidP="006C6E82">
      <w:pPr>
        <w:pStyle w:val="1"/>
        <w:spacing w:line="256" w:lineRule="auto"/>
        <w:ind w:left="142" w:firstLine="0"/>
      </w:pPr>
    </w:p>
    <w:p w:rsidR="005945FC" w:rsidRDefault="006C6E82" w:rsidP="006C6E82">
      <w:pPr>
        <w:pStyle w:val="a4"/>
        <w:numPr>
          <w:ilvl w:val="1"/>
          <w:numId w:val="3"/>
        </w:numPr>
        <w:tabs>
          <w:tab w:val="left" w:pos="342"/>
        </w:tabs>
        <w:ind w:left="142" w:right="105" w:firstLine="0"/>
        <w:jc w:val="both"/>
      </w:pPr>
      <w:r>
        <w:t>Выписка из ЕГРЮЛ</w:t>
      </w:r>
      <w:r w:rsidR="00054294">
        <w:t xml:space="preserve"> или </w:t>
      </w:r>
      <w:r>
        <w:t xml:space="preserve">из ЕГРИП (для </w:t>
      </w:r>
      <w:r w:rsidR="00054294">
        <w:t>индивидуального</w:t>
      </w:r>
      <w:r w:rsidR="00054294">
        <w:rPr>
          <w:spacing w:val="1"/>
        </w:rPr>
        <w:t xml:space="preserve"> </w:t>
      </w:r>
      <w:r w:rsidR="00054294">
        <w:t>предпринимателя</w:t>
      </w:r>
      <w:r>
        <w:t>)</w:t>
      </w:r>
      <w:r w:rsidR="00054294">
        <w:t>;</w:t>
      </w:r>
    </w:p>
    <w:p w:rsidR="005945FC" w:rsidRDefault="00054294" w:rsidP="006C6E82">
      <w:pPr>
        <w:pStyle w:val="a4"/>
        <w:numPr>
          <w:ilvl w:val="1"/>
          <w:numId w:val="3"/>
        </w:numPr>
        <w:tabs>
          <w:tab w:val="left" w:pos="342"/>
        </w:tabs>
        <w:spacing w:before="2" w:line="252" w:lineRule="exact"/>
        <w:ind w:left="142" w:firstLine="0"/>
        <w:jc w:val="both"/>
      </w:pPr>
      <w:r>
        <w:t>Копия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налоговом</w:t>
      </w:r>
      <w:r>
        <w:rPr>
          <w:spacing w:val="-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записи;</w:t>
      </w:r>
    </w:p>
    <w:p w:rsidR="005945FC" w:rsidRDefault="00054294" w:rsidP="006C6E82">
      <w:pPr>
        <w:pStyle w:val="a4"/>
        <w:numPr>
          <w:ilvl w:val="1"/>
          <w:numId w:val="3"/>
        </w:numPr>
        <w:tabs>
          <w:tab w:val="left" w:pos="342"/>
        </w:tabs>
        <w:spacing w:line="252" w:lineRule="exact"/>
        <w:ind w:left="142" w:firstLine="0"/>
        <w:jc w:val="both"/>
      </w:pPr>
      <w:r>
        <w:t>Копия</w:t>
      </w:r>
      <w:r>
        <w:rPr>
          <w:spacing w:val="-3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2"/>
        </w:rPr>
        <w:t xml:space="preserve"> </w:t>
      </w:r>
      <w:r>
        <w:t>документов;</w:t>
      </w:r>
    </w:p>
    <w:p w:rsidR="00547466" w:rsidRDefault="00547466" w:rsidP="00547466">
      <w:pPr>
        <w:pStyle w:val="a4"/>
        <w:numPr>
          <w:ilvl w:val="1"/>
          <w:numId w:val="3"/>
        </w:numPr>
        <w:tabs>
          <w:tab w:val="left" w:pos="342"/>
        </w:tabs>
        <w:spacing w:line="252" w:lineRule="exact"/>
        <w:ind w:left="142" w:firstLine="0"/>
        <w:jc w:val="both"/>
      </w:pPr>
      <w:r>
        <w:t>Учетная</w:t>
      </w:r>
      <w:r>
        <w:rPr>
          <w:spacing w:val="-6"/>
        </w:rPr>
        <w:t xml:space="preserve"> </w:t>
      </w:r>
      <w:r>
        <w:t>карточка</w:t>
      </w:r>
      <w:r>
        <w:rPr>
          <w:spacing w:val="-4"/>
        </w:rPr>
        <w:t xml:space="preserve"> </w:t>
      </w:r>
      <w:r>
        <w:t>юридического лица/индивидуального</w:t>
      </w:r>
      <w:r>
        <w:rPr>
          <w:spacing w:val="-7"/>
        </w:rPr>
        <w:t xml:space="preserve"> </w:t>
      </w:r>
      <w:r>
        <w:t>предпринимателя;</w:t>
      </w:r>
    </w:p>
    <w:p w:rsidR="005945FC" w:rsidRDefault="00054294" w:rsidP="006C6E82">
      <w:pPr>
        <w:pStyle w:val="a4"/>
        <w:numPr>
          <w:ilvl w:val="1"/>
          <w:numId w:val="3"/>
        </w:numPr>
        <w:tabs>
          <w:tab w:val="left" w:pos="342"/>
        </w:tabs>
        <w:ind w:left="142" w:right="107" w:firstLine="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 w:rsidR="00547466" w:rsidRPr="00547466">
        <w:t xml:space="preserve">или иное законное основание возникновения у потребителя прав владения и (или) пользования зданием, сооружением, </w:t>
      </w:r>
      <w:r w:rsidR="00547466">
        <w:t xml:space="preserve">жилым и </w:t>
      </w:r>
      <w:r w:rsidR="00547466" w:rsidRPr="00547466">
        <w:t>нежилым помещением, земельным участком</w:t>
      </w:r>
      <w:r>
        <w:t>;</w:t>
      </w:r>
    </w:p>
    <w:p w:rsidR="000C6528" w:rsidRDefault="000C6528" w:rsidP="006C6E82">
      <w:pPr>
        <w:pStyle w:val="a4"/>
        <w:numPr>
          <w:ilvl w:val="1"/>
          <w:numId w:val="3"/>
        </w:numPr>
        <w:tabs>
          <w:tab w:val="left" w:pos="342"/>
        </w:tabs>
        <w:spacing w:before="1"/>
        <w:ind w:left="142" w:right="103" w:firstLine="0"/>
        <w:jc w:val="both"/>
      </w:pPr>
      <w:r>
        <w:t>Документы, содержащие сведения:</w:t>
      </w:r>
    </w:p>
    <w:p w:rsidR="000C6528" w:rsidRDefault="000C6528" w:rsidP="000C6528">
      <w:pPr>
        <w:tabs>
          <w:tab w:val="left" w:pos="342"/>
        </w:tabs>
        <w:spacing w:before="1"/>
        <w:ind w:left="142" w:right="103"/>
        <w:jc w:val="both"/>
      </w:pPr>
      <w:r>
        <w:rPr>
          <w:spacing w:val="1"/>
        </w:rPr>
        <w:t xml:space="preserve">- о </w:t>
      </w:r>
      <w:r w:rsidR="00547466" w:rsidRPr="000C6528">
        <w:t xml:space="preserve">назначении </w:t>
      </w:r>
      <w:r w:rsidR="00547466">
        <w:t xml:space="preserve">и </w:t>
      </w:r>
      <w:r w:rsidR="00054294">
        <w:t>виде</w:t>
      </w:r>
      <w:r w:rsidR="00054294" w:rsidRPr="000C6528">
        <w:rPr>
          <w:spacing w:val="1"/>
        </w:rPr>
        <w:t xml:space="preserve"> </w:t>
      </w:r>
      <w:r w:rsidR="00054294">
        <w:t>деятельности,</w:t>
      </w:r>
      <w:r w:rsidR="00054294" w:rsidRPr="000C6528">
        <w:rPr>
          <w:spacing w:val="1"/>
        </w:rPr>
        <w:t xml:space="preserve"> </w:t>
      </w:r>
      <w:r w:rsidR="00054294">
        <w:t>осуществляемой в нежилом помещении</w:t>
      </w:r>
      <w:r>
        <w:t xml:space="preserve">, </w:t>
      </w:r>
      <w:r w:rsidR="00054294">
        <w:t>здании, строени</w:t>
      </w:r>
      <w:r>
        <w:t>и, сооружении</w:t>
      </w:r>
      <w:r w:rsidR="00054294">
        <w:t>,</w:t>
      </w:r>
      <w:r>
        <w:t xml:space="preserve"> </w:t>
      </w:r>
      <w:r w:rsidR="00547466" w:rsidRPr="000C6528">
        <w:t>виде разрешенного использования земельного участка</w:t>
      </w:r>
      <w:r w:rsidR="00547466">
        <w:t>,</w:t>
      </w:r>
    </w:p>
    <w:p w:rsidR="000C6528" w:rsidRDefault="000C6528" w:rsidP="000C6528">
      <w:pPr>
        <w:tabs>
          <w:tab w:val="left" w:pos="342"/>
        </w:tabs>
        <w:spacing w:before="1"/>
        <w:ind w:left="142" w:right="103"/>
        <w:jc w:val="both"/>
      </w:pPr>
      <w:r>
        <w:t xml:space="preserve">- </w:t>
      </w:r>
      <w:r w:rsidRPr="000C6528">
        <w:t xml:space="preserve">об общей площади здания, </w:t>
      </w:r>
      <w:r w:rsidR="00547466">
        <w:t>строения, сооружения, жилого и нежилого помещения, земельного участка,</w:t>
      </w:r>
      <w:r>
        <w:t xml:space="preserve"> </w:t>
      </w:r>
    </w:p>
    <w:p w:rsidR="000C6528" w:rsidRDefault="000C6528" w:rsidP="000C6528">
      <w:pPr>
        <w:tabs>
          <w:tab w:val="left" w:pos="342"/>
        </w:tabs>
        <w:spacing w:before="1"/>
        <w:ind w:left="142" w:right="103"/>
        <w:jc w:val="both"/>
      </w:pPr>
      <w:r>
        <w:t>-</w:t>
      </w:r>
      <w:r w:rsidRPr="000C6528">
        <w:t xml:space="preserve"> о количестве расчетных единиц, утверждаемых </w:t>
      </w:r>
      <w:r>
        <w:t xml:space="preserve">Министерством </w:t>
      </w:r>
      <w:r w:rsidR="00547466">
        <w:t xml:space="preserve">жилищно-коммунального хозяйства и энергетики </w:t>
      </w:r>
      <w:r>
        <w:t>Р</w:t>
      </w:r>
      <w:r w:rsidR="00547466">
        <w:t xml:space="preserve">еспублики </w:t>
      </w:r>
      <w:r>
        <w:t>С</w:t>
      </w:r>
      <w:r w:rsidR="00547466">
        <w:t xml:space="preserve">аха </w:t>
      </w:r>
      <w:r>
        <w:t>(Я</w:t>
      </w:r>
      <w:r w:rsidR="00547466">
        <w:t>кутия</w:t>
      </w:r>
      <w:r>
        <w:t>)</w:t>
      </w:r>
      <w:r w:rsidRPr="000C6528">
        <w:t xml:space="preserve"> при определении нормативов накопления твердых коммунальных отходов для соответствующей категории объекта</w:t>
      </w:r>
      <w:r>
        <w:t>;</w:t>
      </w:r>
    </w:p>
    <w:p w:rsidR="00DF1878" w:rsidRDefault="000C6528" w:rsidP="006C6E82">
      <w:pPr>
        <w:pStyle w:val="a4"/>
        <w:numPr>
          <w:ilvl w:val="1"/>
          <w:numId w:val="3"/>
        </w:numPr>
        <w:tabs>
          <w:tab w:val="left" w:pos="342"/>
        </w:tabs>
        <w:spacing w:before="1"/>
        <w:ind w:left="142" w:right="103" w:firstLine="0"/>
        <w:jc w:val="both"/>
      </w:pPr>
      <w:r w:rsidRPr="000C6528">
        <w:t xml:space="preserve"> </w:t>
      </w:r>
      <w:r w:rsidR="00DF1878">
        <w:t>Доверенность</w:t>
      </w:r>
      <w:r w:rsidR="00DF1878" w:rsidRPr="000C6528">
        <w:t xml:space="preserve"> </w:t>
      </w:r>
      <w:r w:rsidR="00DF1878">
        <w:t>или</w:t>
      </w:r>
      <w:r w:rsidR="00DF1878" w:rsidRPr="000C6528">
        <w:t xml:space="preserve"> </w:t>
      </w:r>
      <w:r w:rsidR="00DF1878">
        <w:t>иные</w:t>
      </w:r>
      <w:r w:rsidR="00DF1878" w:rsidRPr="000C6528">
        <w:t xml:space="preserve"> </w:t>
      </w:r>
      <w:r w:rsidR="00DF1878">
        <w:t>документы,</w:t>
      </w:r>
      <w:r w:rsidR="00DF1878" w:rsidRPr="000C6528">
        <w:t xml:space="preserve"> </w:t>
      </w:r>
      <w:r w:rsidR="00DF1878">
        <w:t>которые</w:t>
      </w:r>
      <w:r w:rsidR="00DF1878" w:rsidRPr="000C6528">
        <w:t xml:space="preserve"> </w:t>
      </w:r>
      <w:r w:rsidR="00DF1878">
        <w:t>в</w:t>
      </w:r>
      <w:r w:rsidR="00DF1878" w:rsidRPr="000C6528">
        <w:t xml:space="preserve"> </w:t>
      </w:r>
      <w:r w:rsidR="00DF1878">
        <w:t>соответствии</w:t>
      </w:r>
      <w:r w:rsidR="00DF1878" w:rsidRPr="000C6528">
        <w:t xml:space="preserve"> </w:t>
      </w:r>
      <w:r w:rsidR="00DF1878">
        <w:t>с</w:t>
      </w:r>
      <w:r w:rsidR="00DF1878" w:rsidRPr="000C6528">
        <w:t xml:space="preserve"> </w:t>
      </w:r>
      <w:r w:rsidR="00DF1878">
        <w:t>законодательством</w:t>
      </w:r>
      <w:r w:rsidR="00DF1878" w:rsidRPr="00DF1878">
        <w:t xml:space="preserve"> </w:t>
      </w:r>
      <w:r w:rsidR="00DF1878">
        <w:t>Российской</w:t>
      </w:r>
      <w:r w:rsidR="00DF1878" w:rsidRPr="00DF1878">
        <w:t xml:space="preserve"> </w:t>
      </w:r>
      <w:r w:rsidR="00DF1878">
        <w:t>Федерации</w:t>
      </w:r>
      <w:r w:rsidR="00DF1878" w:rsidRPr="00DF1878">
        <w:t xml:space="preserve"> </w:t>
      </w:r>
      <w:r w:rsidR="00DF1878">
        <w:t>подтверждают</w:t>
      </w:r>
      <w:r w:rsidR="00DF1878" w:rsidRPr="00DF1878">
        <w:t xml:space="preserve"> </w:t>
      </w:r>
      <w:r w:rsidR="00DF1878">
        <w:t>полномочия</w:t>
      </w:r>
      <w:r w:rsidR="00DF1878" w:rsidRPr="00DF1878">
        <w:t xml:space="preserve"> </w:t>
      </w:r>
      <w:r w:rsidR="00DF1878">
        <w:t>представителя,</w:t>
      </w:r>
      <w:r w:rsidR="00DF1878" w:rsidRPr="00DF1878">
        <w:t xml:space="preserve"> </w:t>
      </w:r>
      <w:r w:rsidR="00DF1878">
        <w:t>действующего</w:t>
      </w:r>
      <w:r w:rsidR="00DF1878" w:rsidRPr="00DF1878">
        <w:t xml:space="preserve"> </w:t>
      </w:r>
      <w:r w:rsidR="00DF1878">
        <w:t>от</w:t>
      </w:r>
      <w:r w:rsidR="00DF1878" w:rsidRPr="00DF1878">
        <w:t xml:space="preserve"> </w:t>
      </w:r>
      <w:r w:rsidR="00DF1878">
        <w:t>имени</w:t>
      </w:r>
      <w:r w:rsidR="00DF1878" w:rsidRPr="00DF1878">
        <w:t xml:space="preserve"> </w:t>
      </w:r>
      <w:r w:rsidR="00DF1878">
        <w:t>потребителя</w:t>
      </w:r>
      <w:r w:rsidR="00DF1878">
        <w:t xml:space="preserve">, </w:t>
      </w:r>
      <w:r w:rsidR="00DF1878" w:rsidRPr="00DF1878">
        <w:t xml:space="preserve">на заключение договора на оказание услуг по обращению с </w:t>
      </w:r>
      <w:r w:rsidR="00DF1878">
        <w:t>твердыми коммунальными отходами</w:t>
      </w:r>
      <w:r w:rsidR="00DF1878" w:rsidRPr="000C6528">
        <w:rPr>
          <w:sz w:val="24"/>
          <w:szCs w:val="24"/>
        </w:rPr>
        <w:t xml:space="preserve"> </w:t>
      </w:r>
      <w:r w:rsidR="00DF1878" w:rsidRPr="000C6528">
        <w:rPr>
          <w:i/>
        </w:rPr>
        <w:t>(в случае заключения договора доверенным лицом).</w:t>
      </w:r>
    </w:p>
    <w:p w:rsidR="005945FC" w:rsidRDefault="005945FC" w:rsidP="006C6E82">
      <w:pPr>
        <w:pStyle w:val="a3"/>
        <w:ind w:left="142"/>
        <w:jc w:val="left"/>
        <w:rPr>
          <w:sz w:val="24"/>
        </w:rPr>
      </w:pPr>
    </w:p>
    <w:p w:rsidR="005945FC" w:rsidRDefault="00054294" w:rsidP="00054294">
      <w:pPr>
        <w:pStyle w:val="1"/>
        <w:tabs>
          <w:tab w:val="left" w:pos="402"/>
        </w:tabs>
        <w:spacing w:before="1"/>
        <w:ind w:left="142" w:firstLine="0"/>
      </w:pPr>
      <w:r>
        <w:t>Дополнительно</w:t>
      </w:r>
      <w:r>
        <w:rPr>
          <w:spacing w:val="-4"/>
        </w:rPr>
        <w:t xml:space="preserve"> </w:t>
      </w:r>
      <w:r>
        <w:t>для управляющих</w:t>
      </w:r>
      <w:r>
        <w:rPr>
          <w:spacing w:val="-4"/>
        </w:rPr>
        <w:t xml:space="preserve"> </w:t>
      </w:r>
      <w:r w:rsidR="006C6E82">
        <w:t>компаний и товариществ собственников жилья</w:t>
      </w:r>
      <w:r>
        <w:t>:</w:t>
      </w:r>
    </w:p>
    <w:p w:rsidR="005945FC" w:rsidRDefault="005945FC" w:rsidP="006C6E82">
      <w:pPr>
        <w:pStyle w:val="a3"/>
        <w:spacing w:before="1"/>
        <w:ind w:left="142"/>
        <w:jc w:val="left"/>
        <w:rPr>
          <w:b/>
          <w:sz w:val="25"/>
        </w:rPr>
      </w:pPr>
    </w:p>
    <w:p w:rsidR="006C6E82" w:rsidRDefault="006C6E82" w:rsidP="006C6E82">
      <w:pPr>
        <w:pStyle w:val="a4"/>
        <w:numPr>
          <w:ilvl w:val="1"/>
          <w:numId w:val="3"/>
        </w:numPr>
        <w:tabs>
          <w:tab w:val="left" w:pos="342"/>
        </w:tabs>
        <w:spacing w:line="252" w:lineRule="exact"/>
        <w:ind w:left="142" w:firstLine="0"/>
        <w:jc w:val="both"/>
      </w:pPr>
      <w:r>
        <w:t>Копии</w:t>
      </w:r>
      <w:r>
        <w:rPr>
          <w:spacing w:val="-3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наличие:</w:t>
      </w:r>
    </w:p>
    <w:p w:rsidR="006C6E82" w:rsidRDefault="006C6E82" w:rsidP="006C6E82">
      <w:pPr>
        <w:pStyle w:val="a4"/>
        <w:numPr>
          <w:ilvl w:val="0"/>
          <w:numId w:val="2"/>
        </w:numPr>
        <w:tabs>
          <w:tab w:val="left" w:pos="243"/>
        </w:tabs>
        <w:ind w:left="142" w:right="243" w:firstLine="0"/>
      </w:pPr>
      <w:r>
        <w:t xml:space="preserve">у управляющей организации или товарищества собственников жилья либо жилищного, </w:t>
      </w:r>
      <w:proofErr w:type="gramStart"/>
      <w:r>
        <w:t>жилищно-</w:t>
      </w:r>
      <w:r>
        <w:rPr>
          <w:spacing w:val="1"/>
        </w:rPr>
        <w:t xml:space="preserve"> </w:t>
      </w:r>
      <w:r>
        <w:t>строительного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кооператива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отходами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-1"/>
        </w:rPr>
        <w:t xml:space="preserve"> </w:t>
      </w:r>
      <w:r>
        <w:t>твердых коммунальных отходов;</w:t>
      </w:r>
    </w:p>
    <w:p w:rsidR="006C6E82" w:rsidRDefault="006C6E82" w:rsidP="006C6E82">
      <w:pPr>
        <w:pStyle w:val="a4"/>
        <w:numPr>
          <w:ilvl w:val="0"/>
          <w:numId w:val="2"/>
        </w:numPr>
        <w:tabs>
          <w:tab w:val="left" w:pos="243"/>
        </w:tabs>
        <w:ind w:left="142" w:right="247" w:firstLine="0"/>
      </w:pPr>
      <w:r>
        <w:t>у управляющей организации лицензии на осуществление предпринимательской деятельности по</w:t>
      </w:r>
      <w:r>
        <w:rPr>
          <w:spacing w:val="1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многоквартирными домами;</w:t>
      </w:r>
    </w:p>
    <w:p w:rsidR="006C6E82" w:rsidRDefault="006C6E82" w:rsidP="00547466">
      <w:pPr>
        <w:pStyle w:val="a3"/>
        <w:numPr>
          <w:ilvl w:val="1"/>
          <w:numId w:val="3"/>
        </w:numPr>
        <w:spacing w:before="1" w:line="252" w:lineRule="exact"/>
        <w:ind w:left="142" w:firstLine="0"/>
      </w:pPr>
      <w:r>
        <w:t>Документы,</w:t>
      </w:r>
      <w:r>
        <w:rPr>
          <w:spacing w:val="-2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сведения</w:t>
      </w:r>
      <w:r w:rsidR="00547466">
        <w:t xml:space="preserve"> </w:t>
      </w:r>
      <w:r>
        <w:t xml:space="preserve">о количестве </w:t>
      </w:r>
      <w:proofErr w:type="gramStart"/>
      <w:r>
        <w:t>проживающих</w:t>
      </w:r>
      <w:proofErr w:type="gramEnd"/>
      <w:r>
        <w:t xml:space="preserve"> в многоквартирном доме, жилом доме или</w:t>
      </w:r>
      <w:r>
        <w:rPr>
          <w:spacing w:val="1"/>
        </w:rPr>
        <w:t xml:space="preserve"> </w:t>
      </w:r>
      <w:r>
        <w:t>части жилого дома</w:t>
      </w:r>
      <w:r w:rsidR="00547466">
        <w:t>;</w:t>
      </w:r>
    </w:p>
    <w:p w:rsidR="005945FC" w:rsidRDefault="00547466" w:rsidP="006C6E82">
      <w:pPr>
        <w:pStyle w:val="a4"/>
        <w:numPr>
          <w:ilvl w:val="1"/>
          <w:numId w:val="3"/>
        </w:numPr>
        <w:tabs>
          <w:tab w:val="left" w:pos="342"/>
        </w:tabs>
        <w:spacing w:before="1"/>
        <w:ind w:left="142" w:right="248" w:firstLine="0"/>
        <w:jc w:val="both"/>
      </w:pPr>
      <w:r>
        <w:t>Документы,</w:t>
      </w:r>
      <w:r>
        <w:rPr>
          <w:spacing w:val="-2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сведения</w:t>
      </w:r>
      <w:r w:rsidR="00054294">
        <w:t xml:space="preserve"> о мест</w:t>
      </w:r>
      <w:r>
        <w:t>е</w:t>
      </w:r>
      <w:r w:rsidR="00054294">
        <w:t xml:space="preserve"> накопления</w:t>
      </w:r>
      <w:r w:rsidR="00054294">
        <w:rPr>
          <w:spacing w:val="1"/>
        </w:rPr>
        <w:t xml:space="preserve"> </w:t>
      </w:r>
      <w:r w:rsidR="00054294">
        <w:t>твердых коммунальных отходов, в том числе крупногабаритн</w:t>
      </w:r>
      <w:r>
        <w:t>ых отходов (адрес места расположения,</w:t>
      </w:r>
      <w:r w:rsidR="006C6E82">
        <w:t xml:space="preserve"> </w:t>
      </w:r>
      <w:r w:rsidR="00054294">
        <w:rPr>
          <w:spacing w:val="1"/>
        </w:rPr>
        <w:t xml:space="preserve"> </w:t>
      </w:r>
      <w:r w:rsidR="006C6E82">
        <w:t>координат</w:t>
      </w:r>
      <w:r>
        <w:t>ы</w:t>
      </w:r>
      <w:r w:rsidR="00054294">
        <w:t>,</w:t>
      </w:r>
      <w:r w:rsidR="00054294">
        <w:rPr>
          <w:spacing w:val="-1"/>
        </w:rPr>
        <w:t xml:space="preserve"> </w:t>
      </w:r>
      <w:r w:rsidR="00054294">
        <w:t>вид</w:t>
      </w:r>
      <w:r>
        <w:t>ы</w:t>
      </w:r>
      <w:r w:rsidR="00054294">
        <w:t xml:space="preserve"> и</w:t>
      </w:r>
      <w:r w:rsidR="00054294">
        <w:rPr>
          <w:spacing w:val="-1"/>
        </w:rPr>
        <w:t xml:space="preserve"> </w:t>
      </w:r>
      <w:r w:rsidR="00054294">
        <w:t>тип</w:t>
      </w:r>
      <w:r>
        <w:t>ы</w:t>
      </w:r>
      <w:r w:rsidR="00054294">
        <w:rPr>
          <w:spacing w:val="-1"/>
        </w:rPr>
        <w:t xml:space="preserve"> </w:t>
      </w:r>
      <w:r w:rsidR="00054294">
        <w:t>емкостей</w:t>
      </w:r>
      <w:r>
        <w:t xml:space="preserve"> (контейнеров, бункеров)</w:t>
      </w:r>
      <w:r w:rsidR="00054294">
        <w:t>, их</w:t>
      </w:r>
      <w:r w:rsidR="00054294">
        <w:rPr>
          <w:spacing w:val="-3"/>
        </w:rPr>
        <w:t xml:space="preserve"> </w:t>
      </w:r>
      <w:r w:rsidR="00054294">
        <w:t>объем</w:t>
      </w:r>
      <w:r>
        <w:t>ы и</w:t>
      </w:r>
      <w:r w:rsidR="00054294">
        <w:t xml:space="preserve"> количеств</w:t>
      </w:r>
      <w:r>
        <w:t xml:space="preserve">о) и о </w:t>
      </w:r>
      <w:r>
        <w:t>собственнике земельного участка, на котором распол</w:t>
      </w:r>
      <w:r>
        <w:t xml:space="preserve">ожены места накопления </w:t>
      </w:r>
      <w:r>
        <w:t>твердых коммунальных отходов, в том числе крупногабаритных отходов</w:t>
      </w:r>
      <w:r>
        <w:t>.</w:t>
      </w:r>
    </w:p>
    <w:p w:rsidR="006C6E82" w:rsidRDefault="006C6E82" w:rsidP="00DF1878">
      <w:pPr>
        <w:ind w:left="142" w:right="250"/>
      </w:pPr>
    </w:p>
    <w:p w:rsidR="005945FC" w:rsidRDefault="005945FC" w:rsidP="006C6E82">
      <w:pPr>
        <w:pStyle w:val="a3"/>
        <w:ind w:left="142"/>
        <w:jc w:val="left"/>
      </w:pPr>
    </w:p>
    <w:p w:rsidR="006C6E82" w:rsidRDefault="006C6E82" w:rsidP="006C6E82">
      <w:pPr>
        <w:pStyle w:val="a3"/>
        <w:ind w:left="142"/>
        <w:jc w:val="left"/>
      </w:pPr>
    </w:p>
    <w:p w:rsidR="006C6E82" w:rsidRDefault="006C6E82" w:rsidP="006C6E82">
      <w:pPr>
        <w:pStyle w:val="a3"/>
        <w:ind w:left="142"/>
        <w:jc w:val="left"/>
      </w:pPr>
    </w:p>
    <w:p w:rsidR="006C6E82" w:rsidRDefault="006C6E82" w:rsidP="006C6E82">
      <w:pPr>
        <w:pStyle w:val="a3"/>
        <w:spacing w:line="259" w:lineRule="auto"/>
        <w:ind w:left="142"/>
        <w:jc w:val="left"/>
      </w:pPr>
    </w:p>
    <w:p w:rsidR="006C6E82" w:rsidRDefault="006C6E82" w:rsidP="006C6E82">
      <w:pPr>
        <w:pStyle w:val="a3"/>
        <w:spacing w:line="259" w:lineRule="auto"/>
        <w:ind w:left="142"/>
        <w:jc w:val="left"/>
      </w:pPr>
    </w:p>
    <w:p w:rsidR="006C6E82" w:rsidRDefault="006C6E82" w:rsidP="006C6E82">
      <w:pPr>
        <w:pStyle w:val="a3"/>
        <w:spacing w:line="259" w:lineRule="auto"/>
        <w:ind w:left="142"/>
        <w:jc w:val="left"/>
      </w:pPr>
    </w:p>
    <w:p w:rsidR="006C6E82" w:rsidRDefault="006C6E82" w:rsidP="006C6E82">
      <w:pPr>
        <w:pStyle w:val="a3"/>
        <w:spacing w:line="259" w:lineRule="auto"/>
        <w:ind w:left="142"/>
        <w:jc w:val="left"/>
      </w:pPr>
    </w:p>
    <w:p w:rsidR="005945FC" w:rsidRDefault="005945FC" w:rsidP="006C6E82">
      <w:pPr>
        <w:spacing w:line="259" w:lineRule="auto"/>
        <w:ind w:left="142"/>
        <w:sectPr w:rsidR="005945FC" w:rsidSect="006C6E82">
          <w:type w:val="continuous"/>
          <w:pgSz w:w="11910" w:h="16840"/>
          <w:pgMar w:top="709" w:right="880" w:bottom="280" w:left="1020" w:header="720" w:footer="720" w:gutter="0"/>
          <w:cols w:space="720"/>
        </w:sectPr>
      </w:pPr>
    </w:p>
    <w:p w:rsidR="00054294" w:rsidRDefault="00054294" w:rsidP="00054294">
      <w:pPr>
        <w:pStyle w:val="1"/>
        <w:spacing w:before="0" w:line="257" w:lineRule="auto"/>
        <w:ind w:left="142" w:firstLine="0"/>
        <w:contextualSpacing/>
        <w:jc w:val="both"/>
      </w:pPr>
      <w:r>
        <w:lastRenderedPageBreak/>
        <w:t>Перечень</w:t>
      </w:r>
      <w:r>
        <w:rPr>
          <w:spacing w:val="3"/>
        </w:rPr>
        <w:t xml:space="preserve"> </w:t>
      </w:r>
      <w:r>
        <w:t>документов</w:t>
      </w:r>
      <w:r>
        <w:rPr>
          <w:spacing w:val="2"/>
        </w:rPr>
        <w:t xml:space="preserve">, прилагаемый </w:t>
      </w:r>
      <w:r>
        <w:t>к</w:t>
      </w:r>
      <w:r>
        <w:rPr>
          <w:spacing w:val="3"/>
        </w:rPr>
        <w:t xml:space="preserve"> </w:t>
      </w:r>
      <w:r>
        <w:t>заяв</w:t>
      </w:r>
      <w:r w:rsidR="009E3D79">
        <w:t xml:space="preserve">ке </w:t>
      </w:r>
      <w:r>
        <w:t>на</w:t>
      </w:r>
      <w:r>
        <w:rPr>
          <w:spacing w:val="2"/>
        </w:rPr>
        <w:t xml:space="preserve"> </w:t>
      </w:r>
      <w:r>
        <w:t>заключение</w:t>
      </w:r>
      <w:r>
        <w:rPr>
          <w:spacing w:val="2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оказании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 xml:space="preserve">по </w:t>
      </w:r>
      <w:r>
        <w:rPr>
          <w:spacing w:val="-52"/>
        </w:rPr>
        <w:t xml:space="preserve"> </w:t>
      </w:r>
      <w:r>
        <w:t>обращению с твердыми коммунальными отходами,</w:t>
      </w:r>
      <w:r w:rsidRPr="00054294">
        <w:t xml:space="preserve"> </w:t>
      </w:r>
      <w:r w:rsidRPr="00054294">
        <w:rPr>
          <w:u w:val="single"/>
        </w:rPr>
        <w:t>для физических лиц</w:t>
      </w:r>
    </w:p>
    <w:p w:rsidR="005945FC" w:rsidRDefault="005945FC" w:rsidP="006C6E82">
      <w:pPr>
        <w:pStyle w:val="a3"/>
        <w:spacing w:before="5"/>
        <w:ind w:left="142"/>
        <w:jc w:val="left"/>
        <w:rPr>
          <w:b/>
          <w:sz w:val="27"/>
        </w:rPr>
      </w:pPr>
    </w:p>
    <w:p w:rsidR="005945FC" w:rsidRDefault="00054294" w:rsidP="006C6E82">
      <w:pPr>
        <w:pStyle w:val="a4"/>
        <w:numPr>
          <w:ilvl w:val="0"/>
          <w:numId w:val="1"/>
        </w:numPr>
        <w:tabs>
          <w:tab w:val="left" w:pos="342"/>
        </w:tabs>
        <w:spacing w:line="259" w:lineRule="auto"/>
        <w:ind w:left="142" w:right="109" w:firstLine="0"/>
        <w:jc w:val="both"/>
      </w:pPr>
      <w:r>
        <w:t>Копия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rPr>
          <w:i/>
        </w:rPr>
        <w:t>(страница</w:t>
      </w:r>
      <w:r>
        <w:rPr>
          <w:i/>
          <w:spacing w:val="-3"/>
        </w:rPr>
        <w:t xml:space="preserve"> </w:t>
      </w:r>
      <w:r>
        <w:rPr>
          <w:i/>
        </w:rPr>
        <w:t>документа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фотографией,</w:t>
      </w:r>
      <w:r>
        <w:rPr>
          <w:i/>
          <w:spacing w:val="-1"/>
        </w:rPr>
        <w:t xml:space="preserve"> </w:t>
      </w:r>
      <w:r>
        <w:rPr>
          <w:i/>
        </w:rPr>
        <w:t>регистрацией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месту</w:t>
      </w:r>
      <w:r>
        <w:rPr>
          <w:i/>
          <w:spacing w:val="-4"/>
        </w:rPr>
        <w:t xml:space="preserve"> </w:t>
      </w:r>
      <w:r>
        <w:rPr>
          <w:i/>
        </w:rPr>
        <w:t>жительства)</w:t>
      </w:r>
      <w:r>
        <w:t>;</w:t>
      </w:r>
    </w:p>
    <w:p w:rsidR="005945FC" w:rsidRDefault="00054294" w:rsidP="006C6E82">
      <w:pPr>
        <w:pStyle w:val="a4"/>
        <w:numPr>
          <w:ilvl w:val="0"/>
          <w:numId w:val="1"/>
        </w:numPr>
        <w:tabs>
          <w:tab w:val="left" w:pos="342"/>
        </w:tabs>
        <w:spacing w:before="1"/>
        <w:ind w:left="142" w:firstLine="0"/>
        <w:jc w:val="both"/>
      </w:pPr>
      <w:r>
        <w:t>Копия</w:t>
      </w:r>
      <w:r>
        <w:rPr>
          <w:spacing w:val="-5"/>
        </w:rPr>
        <w:t xml:space="preserve"> </w:t>
      </w:r>
      <w:r>
        <w:t>идентификационного</w:t>
      </w:r>
      <w:r>
        <w:rPr>
          <w:spacing w:val="-3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налогоплательщика</w:t>
      </w:r>
      <w:r>
        <w:rPr>
          <w:spacing w:val="-3"/>
        </w:rPr>
        <w:t xml:space="preserve"> </w:t>
      </w:r>
      <w:r>
        <w:t>ИНН;</w:t>
      </w:r>
    </w:p>
    <w:p w:rsidR="005945FC" w:rsidRDefault="00054294" w:rsidP="006C6E82">
      <w:pPr>
        <w:pStyle w:val="a4"/>
        <w:numPr>
          <w:ilvl w:val="0"/>
          <w:numId w:val="1"/>
        </w:numPr>
        <w:tabs>
          <w:tab w:val="left" w:pos="342"/>
        </w:tabs>
        <w:spacing w:line="259" w:lineRule="auto"/>
        <w:ind w:left="142" w:right="105" w:firstLine="0"/>
        <w:jc w:val="both"/>
      </w:pPr>
      <w:r>
        <w:t>Копия свидетельства о государственной регистрации права или выписка из ЕГРН</w:t>
      </w:r>
      <w:r w:rsidR="009E3D79">
        <w:t>;</w:t>
      </w:r>
    </w:p>
    <w:p w:rsidR="00DF1878" w:rsidRDefault="00054294" w:rsidP="00DF1878">
      <w:pPr>
        <w:pStyle w:val="a4"/>
        <w:numPr>
          <w:ilvl w:val="0"/>
          <w:numId w:val="1"/>
        </w:numPr>
        <w:tabs>
          <w:tab w:val="left" w:pos="342"/>
        </w:tabs>
        <w:spacing w:line="251" w:lineRule="exact"/>
        <w:ind w:left="142" w:firstLine="0"/>
        <w:jc w:val="both"/>
      </w:pPr>
      <w:r>
        <w:t>Копия</w:t>
      </w:r>
      <w:r>
        <w:rPr>
          <w:spacing w:val="-2"/>
        </w:rPr>
        <w:t xml:space="preserve"> </w:t>
      </w:r>
      <w:r>
        <w:t>справки/выписки о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домовой</w:t>
      </w:r>
      <w:r>
        <w:rPr>
          <w:spacing w:val="-1"/>
        </w:rPr>
        <w:t xml:space="preserve"> </w:t>
      </w:r>
      <w:r>
        <w:t>книги;</w:t>
      </w:r>
    </w:p>
    <w:p w:rsidR="00DF1878" w:rsidRDefault="00054294" w:rsidP="00DF1878">
      <w:pPr>
        <w:pStyle w:val="a4"/>
        <w:numPr>
          <w:ilvl w:val="0"/>
          <w:numId w:val="1"/>
        </w:numPr>
        <w:tabs>
          <w:tab w:val="left" w:pos="342"/>
        </w:tabs>
        <w:spacing w:line="251" w:lineRule="exact"/>
        <w:ind w:left="142" w:firstLine="0"/>
        <w:jc w:val="both"/>
      </w:pPr>
      <w:r>
        <w:t>Дов</w:t>
      </w:r>
      <w:bookmarkStart w:id="0" w:name="_GoBack"/>
      <w:bookmarkEnd w:id="0"/>
      <w:r>
        <w:t>еренность</w:t>
      </w:r>
      <w:r w:rsidRPr="00DF1878">
        <w:rPr>
          <w:spacing w:val="1"/>
        </w:rPr>
        <w:t xml:space="preserve"> </w:t>
      </w:r>
      <w:r>
        <w:t>или</w:t>
      </w:r>
      <w:r w:rsidRPr="00DF1878">
        <w:rPr>
          <w:spacing w:val="1"/>
        </w:rPr>
        <w:t xml:space="preserve"> </w:t>
      </w:r>
      <w:r>
        <w:t>иные</w:t>
      </w:r>
      <w:r w:rsidRPr="00DF1878">
        <w:rPr>
          <w:spacing w:val="1"/>
        </w:rPr>
        <w:t xml:space="preserve"> </w:t>
      </w:r>
      <w:r>
        <w:t>документы,</w:t>
      </w:r>
      <w:r w:rsidRPr="00DF1878">
        <w:rPr>
          <w:spacing w:val="1"/>
        </w:rPr>
        <w:t xml:space="preserve"> </w:t>
      </w:r>
      <w:r>
        <w:t>которые</w:t>
      </w:r>
      <w:r w:rsidRPr="00DF1878">
        <w:rPr>
          <w:spacing w:val="1"/>
        </w:rPr>
        <w:t xml:space="preserve"> </w:t>
      </w:r>
      <w:r>
        <w:t>в</w:t>
      </w:r>
      <w:r w:rsidRPr="00DF1878">
        <w:rPr>
          <w:spacing w:val="1"/>
        </w:rPr>
        <w:t xml:space="preserve"> </w:t>
      </w:r>
      <w:r>
        <w:t>соответствии</w:t>
      </w:r>
      <w:r w:rsidRPr="00DF1878">
        <w:rPr>
          <w:spacing w:val="1"/>
        </w:rPr>
        <w:t xml:space="preserve"> </w:t>
      </w:r>
      <w:r>
        <w:t>с</w:t>
      </w:r>
      <w:r w:rsidRPr="00DF1878">
        <w:rPr>
          <w:spacing w:val="1"/>
        </w:rPr>
        <w:t xml:space="preserve"> </w:t>
      </w:r>
      <w:r>
        <w:t>законодательством</w:t>
      </w:r>
      <w:r w:rsidRPr="00DF1878">
        <w:rPr>
          <w:spacing w:val="1"/>
        </w:rPr>
        <w:t xml:space="preserve"> </w:t>
      </w:r>
      <w:r>
        <w:t>Российской</w:t>
      </w:r>
      <w:r w:rsidRPr="00DF1878">
        <w:rPr>
          <w:spacing w:val="1"/>
        </w:rPr>
        <w:t xml:space="preserve"> </w:t>
      </w:r>
      <w:r>
        <w:t>Федерации</w:t>
      </w:r>
      <w:r w:rsidRPr="00DF1878">
        <w:rPr>
          <w:spacing w:val="1"/>
        </w:rPr>
        <w:t xml:space="preserve"> </w:t>
      </w:r>
      <w:r>
        <w:t>подтверждают</w:t>
      </w:r>
      <w:r w:rsidRPr="00DF1878">
        <w:rPr>
          <w:spacing w:val="1"/>
        </w:rPr>
        <w:t xml:space="preserve"> </w:t>
      </w:r>
      <w:r>
        <w:t>полномочия</w:t>
      </w:r>
      <w:r w:rsidRPr="00DF1878">
        <w:rPr>
          <w:spacing w:val="1"/>
        </w:rPr>
        <w:t xml:space="preserve"> </w:t>
      </w:r>
      <w:r>
        <w:t>представителя</w:t>
      </w:r>
      <w:r w:rsidRPr="00DF1878">
        <w:rPr>
          <w:spacing w:val="1"/>
        </w:rPr>
        <w:t xml:space="preserve"> </w:t>
      </w:r>
      <w:r>
        <w:t>потребителя,</w:t>
      </w:r>
      <w:r w:rsidRPr="00DF1878">
        <w:rPr>
          <w:spacing w:val="1"/>
        </w:rPr>
        <w:t xml:space="preserve"> </w:t>
      </w:r>
      <w:r>
        <w:t>действующего</w:t>
      </w:r>
      <w:r w:rsidRPr="00DF1878">
        <w:rPr>
          <w:spacing w:val="1"/>
        </w:rPr>
        <w:t xml:space="preserve"> </w:t>
      </w:r>
      <w:r>
        <w:t>от</w:t>
      </w:r>
      <w:r w:rsidRPr="00DF1878">
        <w:rPr>
          <w:spacing w:val="1"/>
        </w:rPr>
        <w:t xml:space="preserve"> </w:t>
      </w:r>
      <w:r>
        <w:t>имени</w:t>
      </w:r>
      <w:r w:rsidRPr="00DF1878">
        <w:rPr>
          <w:spacing w:val="1"/>
        </w:rPr>
        <w:t xml:space="preserve"> </w:t>
      </w:r>
      <w:r w:rsidR="00DF1878">
        <w:t xml:space="preserve">потребителя, </w:t>
      </w:r>
      <w:r w:rsidR="00DF1878" w:rsidRPr="00DF1878">
        <w:t>на заключение договора</w:t>
      </w:r>
      <w:r w:rsidR="00DF1878">
        <w:t xml:space="preserve"> </w:t>
      </w:r>
      <w:r w:rsidR="00DF1878" w:rsidRPr="00DF1878">
        <w:t xml:space="preserve">на оказание услуг по обращению с </w:t>
      </w:r>
      <w:r w:rsidR="00DF1878">
        <w:t>твердыми коммунальными отходами</w:t>
      </w:r>
      <w:r w:rsidR="00DF1878" w:rsidRPr="00245521">
        <w:rPr>
          <w:sz w:val="24"/>
          <w:szCs w:val="24"/>
        </w:rPr>
        <w:t xml:space="preserve"> </w:t>
      </w:r>
      <w:r w:rsidR="00DF1878" w:rsidRPr="00DF1878">
        <w:rPr>
          <w:i/>
        </w:rPr>
        <w:t>(в случае заключения договора доверенным лицом).</w:t>
      </w:r>
    </w:p>
    <w:p w:rsidR="00054294" w:rsidRDefault="00DF1878" w:rsidP="00DF1878">
      <w:pPr>
        <w:pStyle w:val="a4"/>
        <w:tabs>
          <w:tab w:val="left" w:pos="342"/>
        </w:tabs>
        <w:spacing w:before="20" w:line="259" w:lineRule="auto"/>
        <w:ind w:left="142" w:right="108"/>
        <w:jc w:val="left"/>
      </w:pPr>
      <w:r w:rsidRPr="00DF1878">
        <w:t xml:space="preserve"> </w:t>
      </w:r>
    </w:p>
    <w:sectPr w:rsidR="00054294" w:rsidSect="00054294">
      <w:pgSz w:w="11910" w:h="16840"/>
      <w:pgMar w:top="709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113"/>
    <w:multiLevelType w:val="hybridMultilevel"/>
    <w:tmpl w:val="BA000FF6"/>
    <w:lvl w:ilvl="0" w:tplc="CBA4F3D0">
      <w:start w:val="1"/>
      <w:numFmt w:val="decimal"/>
      <w:lvlText w:val="%1."/>
      <w:lvlJc w:val="left"/>
      <w:pPr>
        <w:ind w:left="11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2A906A">
      <w:numFmt w:val="bullet"/>
      <w:lvlText w:val="•"/>
      <w:lvlJc w:val="left"/>
      <w:pPr>
        <w:ind w:left="1108" w:hanging="226"/>
      </w:pPr>
      <w:rPr>
        <w:rFonts w:hint="default"/>
        <w:lang w:val="ru-RU" w:eastAsia="en-US" w:bidi="ar-SA"/>
      </w:rPr>
    </w:lvl>
    <w:lvl w:ilvl="2" w:tplc="B94C15D6">
      <w:numFmt w:val="bullet"/>
      <w:lvlText w:val="•"/>
      <w:lvlJc w:val="left"/>
      <w:pPr>
        <w:ind w:left="2097" w:hanging="226"/>
      </w:pPr>
      <w:rPr>
        <w:rFonts w:hint="default"/>
        <w:lang w:val="ru-RU" w:eastAsia="en-US" w:bidi="ar-SA"/>
      </w:rPr>
    </w:lvl>
    <w:lvl w:ilvl="3" w:tplc="007E210A">
      <w:numFmt w:val="bullet"/>
      <w:lvlText w:val="•"/>
      <w:lvlJc w:val="left"/>
      <w:pPr>
        <w:ind w:left="3085" w:hanging="226"/>
      </w:pPr>
      <w:rPr>
        <w:rFonts w:hint="default"/>
        <w:lang w:val="ru-RU" w:eastAsia="en-US" w:bidi="ar-SA"/>
      </w:rPr>
    </w:lvl>
    <w:lvl w:ilvl="4" w:tplc="FB22FB62">
      <w:numFmt w:val="bullet"/>
      <w:lvlText w:val="•"/>
      <w:lvlJc w:val="left"/>
      <w:pPr>
        <w:ind w:left="4074" w:hanging="226"/>
      </w:pPr>
      <w:rPr>
        <w:rFonts w:hint="default"/>
        <w:lang w:val="ru-RU" w:eastAsia="en-US" w:bidi="ar-SA"/>
      </w:rPr>
    </w:lvl>
    <w:lvl w:ilvl="5" w:tplc="A76A2572">
      <w:numFmt w:val="bullet"/>
      <w:lvlText w:val="•"/>
      <w:lvlJc w:val="left"/>
      <w:pPr>
        <w:ind w:left="5063" w:hanging="226"/>
      </w:pPr>
      <w:rPr>
        <w:rFonts w:hint="default"/>
        <w:lang w:val="ru-RU" w:eastAsia="en-US" w:bidi="ar-SA"/>
      </w:rPr>
    </w:lvl>
    <w:lvl w:ilvl="6" w:tplc="DEBEB172">
      <w:numFmt w:val="bullet"/>
      <w:lvlText w:val="•"/>
      <w:lvlJc w:val="left"/>
      <w:pPr>
        <w:ind w:left="6051" w:hanging="226"/>
      </w:pPr>
      <w:rPr>
        <w:rFonts w:hint="default"/>
        <w:lang w:val="ru-RU" w:eastAsia="en-US" w:bidi="ar-SA"/>
      </w:rPr>
    </w:lvl>
    <w:lvl w:ilvl="7" w:tplc="11623D78">
      <w:numFmt w:val="bullet"/>
      <w:lvlText w:val="•"/>
      <w:lvlJc w:val="left"/>
      <w:pPr>
        <w:ind w:left="7040" w:hanging="226"/>
      </w:pPr>
      <w:rPr>
        <w:rFonts w:hint="default"/>
        <w:lang w:val="ru-RU" w:eastAsia="en-US" w:bidi="ar-SA"/>
      </w:rPr>
    </w:lvl>
    <w:lvl w:ilvl="8" w:tplc="A97EF8E8">
      <w:numFmt w:val="bullet"/>
      <w:lvlText w:val="•"/>
      <w:lvlJc w:val="left"/>
      <w:pPr>
        <w:ind w:left="8029" w:hanging="226"/>
      </w:pPr>
      <w:rPr>
        <w:rFonts w:hint="default"/>
        <w:lang w:val="ru-RU" w:eastAsia="en-US" w:bidi="ar-SA"/>
      </w:rPr>
    </w:lvl>
  </w:abstractNum>
  <w:abstractNum w:abstractNumId="1">
    <w:nsid w:val="159C2526"/>
    <w:multiLevelType w:val="hybridMultilevel"/>
    <w:tmpl w:val="A7444486"/>
    <w:lvl w:ilvl="0" w:tplc="326845A8">
      <w:start w:val="1"/>
      <w:numFmt w:val="upperRoman"/>
      <w:lvlText w:val="%1."/>
      <w:lvlJc w:val="left"/>
      <w:pPr>
        <w:ind w:left="317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2BED146">
      <w:start w:val="1"/>
      <w:numFmt w:val="decimal"/>
      <w:lvlText w:val="%2."/>
      <w:lvlJc w:val="left"/>
      <w:pPr>
        <w:ind w:left="11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63AD238">
      <w:numFmt w:val="bullet"/>
      <w:lvlText w:val="•"/>
      <w:lvlJc w:val="left"/>
      <w:pPr>
        <w:ind w:left="1396" w:hanging="226"/>
      </w:pPr>
      <w:rPr>
        <w:rFonts w:hint="default"/>
        <w:lang w:val="ru-RU" w:eastAsia="en-US" w:bidi="ar-SA"/>
      </w:rPr>
    </w:lvl>
    <w:lvl w:ilvl="3" w:tplc="6DCCA7B8">
      <w:numFmt w:val="bullet"/>
      <w:lvlText w:val="•"/>
      <w:lvlJc w:val="left"/>
      <w:pPr>
        <w:ind w:left="2472" w:hanging="226"/>
      </w:pPr>
      <w:rPr>
        <w:rFonts w:hint="default"/>
        <w:lang w:val="ru-RU" w:eastAsia="en-US" w:bidi="ar-SA"/>
      </w:rPr>
    </w:lvl>
    <w:lvl w:ilvl="4" w:tplc="B18CDD6A">
      <w:numFmt w:val="bullet"/>
      <w:lvlText w:val="•"/>
      <w:lvlJc w:val="left"/>
      <w:pPr>
        <w:ind w:left="3548" w:hanging="226"/>
      </w:pPr>
      <w:rPr>
        <w:rFonts w:hint="default"/>
        <w:lang w:val="ru-RU" w:eastAsia="en-US" w:bidi="ar-SA"/>
      </w:rPr>
    </w:lvl>
    <w:lvl w:ilvl="5" w:tplc="C0ECAABE">
      <w:numFmt w:val="bullet"/>
      <w:lvlText w:val="•"/>
      <w:lvlJc w:val="left"/>
      <w:pPr>
        <w:ind w:left="4625" w:hanging="226"/>
      </w:pPr>
      <w:rPr>
        <w:rFonts w:hint="default"/>
        <w:lang w:val="ru-RU" w:eastAsia="en-US" w:bidi="ar-SA"/>
      </w:rPr>
    </w:lvl>
    <w:lvl w:ilvl="6" w:tplc="E55CA59A">
      <w:numFmt w:val="bullet"/>
      <w:lvlText w:val="•"/>
      <w:lvlJc w:val="left"/>
      <w:pPr>
        <w:ind w:left="5701" w:hanging="226"/>
      </w:pPr>
      <w:rPr>
        <w:rFonts w:hint="default"/>
        <w:lang w:val="ru-RU" w:eastAsia="en-US" w:bidi="ar-SA"/>
      </w:rPr>
    </w:lvl>
    <w:lvl w:ilvl="7" w:tplc="74427C3E">
      <w:numFmt w:val="bullet"/>
      <w:lvlText w:val="•"/>
      <w:lvlJc w:val="left"/>
      <w:pPr>
        <w:ind w:left="6777" w:hanging="226"/>
      </w:pPr>
      <w:rPr>
        <w:rFonts w:hint="default"/>
        <w:lang w:val="ru-RU" w:eastAsia="en-US" w:bidi="ar-SA"/>
      </w:rPr>
    </w:lvl>
    <w:lvl w:ilvl="8" w:tplc="B308D9CC">
      <w:numFmt w:val="bullet"/>
      <w:lvlText w:val="•"/>
      <w:lvlJc w:val="left"/>
      <w:pPr>
        <w:ind w:left="7853" w:hanging="226"/>
      </w:pPr>
      <w:rPr>
        <w:rFonts w:hint="default"/>
        <w:lang w:val="ru-RU" w:eastAsia="en-US" w:bidi="ar-SA"/>
      </w:rPr>
    </w:lvl>
  </w:abstractNum>
  <w:abstractNum w:abstractNumId="2">
    <w:nsid w:val="403153E7"/>
    <w:multiLevelType w:val="hybridMultilevel"/>
    <w:tmpl w:val="0212DA8A"/>
    <w:lvl w:ilvl="0" w:tplc="971CA0A6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AC3CF8">
      <w:numFmt w:val="bullet"/>
      <w:lvlText w:val="•"/>
      <w:lvlJc w:val="left"/>
      <w:pPr>
        <w:ind w:left="1108" w:hanging="128"/>
      </w:pPr>
      <w:rPr>
        <w:rFonts w:hint="default"/>
        <w:lang w:val="ru-RU" w:eastAsia="en-US" w:bidi="ar-SA"/>
      </w:rPr>
    </w:lvl>
    <w:lvl w:ilvl="2" w:tplc="679E781E">
      <w:numFmt w:val="bullet"/>
      <w:lvlText w:val="•"/>
      <w:lvlJc w:val="left"/>
      <w:pPr>
        <w:ind w:left="2097" w:hanging="128"/>
      </w:pPr>
      <w:rPr>
        <w:rFonts w:hint="default"/>
        <w:lang w:val="ru-RU" w:eastAsia="en-US" w:bidi="ar-SA"/>
      </w:rPr>
    </w:lvl>
    <w:lvl w:ilvl="3" w:tplc="7D6C264A">
      <w:numFmt w:val="bullet"/>
      <w:lvlText w:val="•"/>
      <w:lvlJc w:val="left"/>
      <w:pPr>
        <w:ind w:left="3085" w:hanging="128"/>
      </w:pPr>
      <w:rPr>
        <w:rFonts w:hint="default"/>
        <w:lang w:val="ru-RU" w:eastAsia="en-US" w:bidi="ar-SA"/>
      </w:rPr>
    </w:lvl>
    <w:lvl w:ilvl="4" w:tplc="446EC036">
      <w:numFmt w:val="bullet"/>
      <w:lvlText w:val="•"/>
      <w:lvlJc w:val="left"/>
      <w:pPr>
        <w:ind w:left="4074" w:hanging="128"/>
      </w:pPr>
      <w:rPr>
        <w:rFonts w:hint="default"/>
        <w:lang w:val="ru-RU" w:eastAsia="en-US" w:bidi="ar-SA"/>
      </w:rPr>
    </w:lvl>
    <w:lvl w:ilvl="5" w:tplc="84FC4766">
      <w:numFmt w:val="bullet"/>
      <w:lvlText w:val="•"/>
      <w:lvlJc w:val="left"/>
      <w:pPr>
        <w:ind w:left="5063" w:hanging="128"/>
      </w:pPr>
      <w:rPr>
        <w:rFonts w:hint="default"/>
        <w:lang w:val="ru-RU" w:eastAsia="en-US" w:bidi="ar-SA"/>
      </w:rPr>
    </w:lvl>
    <w:lvl w:ilvl="6" w:tplc="7DE2ED96">
      <w:numFmt w:val="bullet"/>
      <w:lvlText w:val="•"/>
      <w:lvlJc w:val="left"/>
      <w:pPr>
        <w:ind w:left="6051" w:hanging="128"/>
      </w:pPr>
      <w:rPr>
        <w:rFonts w:hint="default"/>
        <w:lang w:val="ru-RU" w:eastAsia="en-US" w:bidi="ar-SA"/>
      </w:rPr>
    </w:lvl>
    <w:lvl w:ilvl="7" w:tplc="216A248A">
      <w:numFmt w:val="bullet"/>
      <w:lvlText w:val="•"/>
      <w:lvlJc w:val="left"/>
      <w:pPr>
        <w:ind w:left="7040" w:hanging="128"/>
      </w:pPr>
      <w:rPr>
        <w:rFonts w:hint="default"/>
        <w:lang w:val="ru-RU" w:eastAsia="en-US" w:bidi="ar-SA"/>
      </w:rPr>
    </w:lvl>
    <w:lvl w:ilvl="8" w:tplc="441EB7EA">
      <w:numFmt w:val="bullet"/>
      <w:lvlText w:val="•"/>
      <w:lvlJc w:val="left"/>
      <w:pPr>
        <w:ind w:left="8029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45FC"/>
    <w:rsid w:val="00054294"/>
    <w:rsid w:val="000C6528"/>
    <w:rsid w:val="00547466"/>
    <w:rsid w:val="005945FC"/>
    <w:rsid w:val="006C6E82"/>
    <w:rsid w:val="009E3D79"/>
    <w:rsid w:val="00D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15" w:hanging="365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15" w:hanging="365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 И. Матвеева</cp:lastModifiedBy>
  <cp:revision>3</cp:revision>
  <dcterms:created xsi:type="dcterms:W3CDTF">2022-09-19T02:26:00Z</dcterms:created>
  <dcterms:modified xsi:type="dcterms:W3CDTF">2022-09-19T03:15:00Z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